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DB" w:rsidRDefault="00135471" w:rsidP="00B706DB">
      <w:pPr>
        <w:pStyle w:val="Heading2"/>
        <w:jc w:val="center"/>
        <w:rPr>
          <w:rFonts w:ascii="Georgia" w:hAnsi="Georgia"/>
        </w:rPr>
      </w:pPr>
      <w:r>
        <w:rPr>
          <w:rFonts w:ascii="Georgia" w:hAnsi="Georgia"/>
        </w:rPr>
        <w:t xml:space="preserve">Using Social Media and Your Website </w:t>
      </w:r>
      <w:r w:rsidR="00783AEB">
        <w:rPr>
          <w:rFonts w:ascii="Georgia" w:hAnsi="Georgia"/>
        </w:rPr>
        <w:br/>
      </w:r>
      <w:r>
        <w:rPr>
          <w:rFonts w:ascii="Georgia" w:hAnsi="Georgia"/>
        </w:rPr>
        <w:t>to Enrich Your Fundraising Appeal</w:t>
      </w:r>
    </w:p>
    <w:p w:rsidR="002A0C72" w:rsidRDefault="002A0C72"/>
    <w:p w:rsidR="00B706DB" w:rsidRPr="00783AEB" w:rsidRDefault="00B706DB">
      <w:pPr>
        <w:rPr>
          <w:sz w:val="22"/>
          <w:szCs w:val="22"/>
        </w:rPr>
      </w:pPr>
      <w:r w:rsidRPr="00783AEB">
        <w:rPr>
          <w:sz w:val="22"/>
          <w:szCs w:val="22"/>
        </w:rPr>
        <w:t>A fundraising letter</w:t>
      </w:r>
      <w:r w:rsidR="00783AEB">
        <w:rPr>
          <w:sz w:val="22"/>
          <w:szCs w:val="22"/>
        </w:rPr>
        <w:t xml:space="preserve"> </w:t>
      </w:r>
      <w:r w:rsidRPr="00783AEB">
        <w:rPr>
          <w:sz w:val="22"/>
          <w:szCs w:val="22"/>
        </w:rPr>
        <w:t>—</w:t>
      </w:r>
      <w:r w:rsidR="00783AEB">
        <w:rPr>
          <w:sz w:val="22"/>
          <w:szCs w:val="22"/>
        </w:rPr>
        <w:t xml:space="preserve"> </w:t>
      </w:r>
      <w:r w:rsidRPr="00783AEB">
        <w:rPr>
          <w:sz w:val="22"/>
          <w:szCs w:val="22"/>
        </w:rPr>
        <w:t>either print or electronic</w:t>
      </w:r>
      <w:r w:rsidR="00783AEB">
        <w:rPr>
          <w:sz w:val="22"/>
          <w:szCs w:val="22"/>
        </w:rPr>
        <w:t xml:space="preserve"> </w:t>
      </w:r>
      <w:r w:rsidRPr="00783AEB">
        <w:rPr>
          <w:sz w:val="22"/>
          <w:szCs w:val="22"/>
        </w:rPr>
        <w:t>—</w:t>
      </w:r>
      <w:r w:rsidR="00783AEB">
        <w:rPr>
          <w:sz w:val="22"/>
          <w:szCs w:val="22"/>
        </w:rPr>
        <w:t xml:space="preserve"> </w:t>
      </w:r>
      <w:r w:rsidRPr="00783AEB">
        <w:rPr>
          <w:sz w:val="22"/>
          <w:szCs w:val="22"/>
        </w:rPr>
        <w:t>is just one piece of a</w:t>
      </w:r>
      <w:r w:rsidR="00135471" w:rsidRPr="00783AEB">
        <w:rPr>
          <w:sz w:val="22"/>
          <w:szCs w:val="22"/>
        </w:rPr>
        <w:t>n individual donor</w:t>
      </w:r>
      <w:r w:rsidRPr="00783AEB">
        <w:rPr>
          <w:sz w:val="22"/>
          <w:szCs w:val="22"/>
        </w:rPr>
        <w:t xml:space="preserve"> campaign to individual donors. </w:t>
      </w:r>
      <w:r w:rsidR="00135471" w:rsidRPr="00783AEB">
        <w:rPr>
          <w:sz w:val="22"/>
          <w:szCs w:val="22"/>
        </w:rPr>
        <w:t>Here are some suggestions for using all the tools in your toolbox:</w:t>
      </w:r>
    </w:p>
    <w:p w:rsidR="00B706DB" w:rsidRPr="00783AEB" w:rsidRDefault="00B706DB">
      <w:pPr>
        <w:rPr>
          <w:sz w:val="22"/>
          <w:szCs w:val="22"/>
        </w:rPr>
      </w:pPr>
    </w:p>
    <w:p w:rsidR="00B706DB" w:rsidRPr="0032681D" w:rsidRDefault="00B706DB" w:rsidP="0032681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2681D">
        <w:rPr>
          <w:sz w:val="22"/>
          <w:szCs w:val="22"/>
        </w:rPr>
        <w:t xml:space="preserve">Your website should </w:t>
      </w:r>
      <w:r w:rsidR="00135471" w:rsidRPr="0032681D">
        <w:rPr>
          <w:sz w:val="22"/>
          <w:szCs w:val="22"/>
        </w:rPr>
        <w:t xml:space="preserve">clearly </w:t>
      </w:r>
      <w:r w:rsidRPr="0032681D">
        <w:rPr>
          <w:sz w:val="22"/>
          <w:szCs w:val="22"/>
        </w:rPr>
        <w:t>convey information about what your organization does</w:t>
      </w:r>
      <w:r w:rsidR="00135471" w:rsidRPr="0032681D">
        <w:rPr>
          <w:sz w:val="22"/>
          <w:szCs w:val="22"/>
        </w:rPr>
        <w:t>,</w:t>
      </w:r>
      <w:r w:rsidRPr="0032681D">
        <w:rPr>
          <w:sz w:val="22"/>
          <w:szCs w:val="22"/>
        </w:rPr>
        <w:t xml:space="preserve"> and it should provide visitors with concrete ways to get involved with your work. </w:t>
      </w:r>
      <w:r w:rsidR="00135471" w:rsidRPr="0032681D">
        <w:rPr>
          <w:sz w:val="22"/>
          <w:szCs w:val="22"/>
        </w:rPr>
        <w:t>Although you should</w:t>
      </w:r>
      <w:r w:rsidRPr="0032681D">
        <w:rPr>
          <w:sz w:val="22"/>
          <w:szCs w:val="22"/>
        </w:rPr>
        <w:t xml:space="preserve"> clearly and directly ask for contributions (and make sure your </w:t>
      </w:r>
      <w:r w:rsidR="0017069B" w:rsidRPr="0032681D">
        <w:rPr>
          <w:sz w:val="22"/>
          <w:szCs w:val="22"/>
        </w:rPr>
        <w:t xml:space="preserve">online </w:t>
      </w:r>
      <w:r w:rsidRPr="0032681D">
        <w:rPr>
          <w:sz w:val="22"/>
          <w:szCs w:val="22"/>
        </w:rPr>
        <w:t>donation feature is easy to use)</w:t>
      </w:r>
      <w:r w:rsidR="00783AEB" w:rsidRPr="0032681D">
        <w:rPr>
          <w:sz w:val="22"/>
          <w:szCs w:val="22"/>
        </w:rPr>
        <w:t>,</w:t>
      </w:r>
      <w:r w:rsidRPr="0032681D">
        <w:rPr>
          <w:sz w:val="22"/>
          <w:szCs w:val="22"/>
        </w:rPr>
        <w:t xml:space="preserve"> </w:t>
      </w:r>
      <w:r w:rsidR="00E05C8F" w:rsidRPr="0032681D">
        <w:rPr>
          <w:sz w:val="22"/>
          <w:szCs w:val="22"/>
        </w:rPr>
        <w:t xml:space="preserve">you should </w:t>
      </w:r>
      <w:r w:rsidRPr="0032681D">
        <w:rPr>
          <w:sz w:val="22"/>
          <w:szCs w:val="22"/>
        </w:rPr>
        <w:t xml:space="preserve">do more than </w:t>
      </w:r>
      <w:r w:rsidR="00E05C8F" w:rsidRPr="0032681D">
        <w:rPr>
          <w:sz w:val="22"/>
          <w:szCs w:val="22"/>
        </w:rPr>
        <w:t xml:space="preserve">just </w:t>
      </w:r>
      <w:r w:rsidRPr="0032681D">
        <w:rPr>
          <w:sz w:val="22"/>
          <w:szCs w:val="22"/>
        </w:rPr>
        <w:t xml:space="preserve">ask for money. Invite visitors to join you in </w:t>
      </w:r>
      <w:r w:rsidR="00E05C8F" w:rsidRPr="0032681D">
        <w:rPr>
          <w:sz w:val="22"/>
          <w:szCs w:val="22"/>
        </w:rPr>
        <w:t>your mission</w:t>
      </w:r>
      <w:r w:rsidRPr="0032681D">
        <w:rPr>
          <w:sz w:val="22"/>
          <w:szCs w:val="22"/>
        </w:rPr>
        <w:t xml:space="preserve"> by volunteering, writing letters, signing petitions, and other worthy actions on behalf of your cause.</w:t>
      </w:r>
    </w:p>
    <w:p w:rsidR="00B706DB" w:rsidRPr="0032681D" w:rsidRDefault="00E05C8F" w:rsidP="0032681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2681D">
        <w:rPr>
          <w:sz w:val="22"/>
          <w:szCs w:val="22"/>
        </w:rPr>
        <w:t>Be sure your we</w:t>
      </w:r>
      <w:r w:rsidR="0032681D" w:rsidRPr="0032681D">
        <w:rPr>
          <w:sz w:val="22"/>
          <w:szCs w:val="22"/>
        </w:rPr>
        <w:t>bsite and e</w:t>
      </w:r>
      <w:r w:rsidRPr="0032681D">
        <w:rPr>
          <w:sz w:val="22"/>
          <w:szCs w:val="22"/>
        </w:rPr>
        <w:t>mails are</w:t>
      </w:r>
      <w:r w:rsidR="00B706DB" w:rsidRPr="0032681D">
        <w:rPr>
          <w:sz w:val="22"/>
          <w:szCs w:val="22"/>
        </w:rPr>
        <w:t xml:space="preserve"> </w:t>
      </w:r>
      <w:r w:rsidRPr="0032681D">
        <w:rPr>
          <w:sz w:val="22"/>
          <w:szCs w:val="22"/>
        </w:rPr>
        <w:t>compatible with</w:t>
      </w:r>
      <w:r w:rsidR="00B706DB" w:rsidRPr="0032681D">
        <w:rPr>
          <w:sz w:val="22"/>
          <w:szCs w:val="22"/>
        </w:rPr>
        <w:t xml:space="preserve"> smartphones, tablets, </w:t>
      </w:r>
      <w:r w:rsidR="00263905" w:rsidRPr="0032681D">
        <w:rPr>
          <w:sz w:val="22"/>
          <w:szCs w:val="22"/>
        </w:rPr>
        <w:t>and</w:t>
      </w:r>
      <w:r w:rsidR="00B706DB" w:rsidRPr="0032681D">
        <w:rPr>
          <w:sz w:val="22"/>
          <w:szCs w:val="22"/>
        </w:rPr>
        <w:t xml:space="preserve"> other mobile devices</w:t>
      </w:r>
      <w:r w:rsidR="0032681D" w:rsidRPr="0032681D">
        <w:rPr>
          <w:sz w:val="22"/>
          <w:szCs w:val="22"/>
        </w:rPr>
        <w:t>.</w:t>
      </w:r>
    </w:p>
    <w:p w:rsidR="00161B15" w:rsidRPr="0032681D" w:rsidRDefault="00161B15" w:rsidP="0032681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2681D">
        <w:rPr>
          <w:sz w:val="22"/>
          <w:szCs w:val="22"/>
        </w:rPr>
        <w:t>Sign up with a service provider to maintain your</w:t>
      </w:r>
      <w:r w:rsidR="0032681D" w:rsidRPr="0032681D">
        <w:rPr>
          <w:sz w:val="22"/>
          <w:szCs w:val="22"/>
        </w:rPr>
        <w:t xml:space="preserve"> e</w:t>
      </w:r>
      <w:r w:rsidR="00E05C8F" w:rsidRPr="0032681D">
        <w:rPr>
          <w:sz w:val="22"/>
          <w:szCs w:val="22"/>
        </w:rPr>
        <w:t>mail</w:t>
      </w:r>
      <w:r w:rsidR="0032681D" w:rsidRPr="0032681D">
        <w:rPr>
          <w:sz w:val="22"/>
          <w:szCs w:val="22"/>
        </w:rPr>
        <w:t xml:space="preserve"> list and format your e</w:t>
      </w:r>
      <w:r w:rsidRPr="0032681D">
        <w:rPr>
          <w:sz w:val="22"/>
          <w:szCs w:val="22"/>
        </w:rPr>
        <w:t xml:space="preserve">mails and newsletters. Their </w:t>
      </w:r>
      <w:r w:rsidR="00CB5CA2" w:rsidRPr="0032681D">
        <w:rPr>
          <w:sz w:val="22"/>
          <w:szCs w:val="22"/>
        </w:rPr>
        <w:t xml:space="preserve">knowledge </w:t>
      </w:r>
      <w:r w:rsidRPr="0032681D">
        <w:rPr>
          <w:sz w:val="22"/>
          <w:szCs w:val="22"/>
        </w:rPr>
        <w:t>of what works online can save you many hours of frustration.</w:t>
      </w:r>
    </w:p>
    <w:p w:rsidR="00FE6222" w:rsidRPr="0032681D" w:rsidRDefault="0032681D" w:rsidP="0032681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2681D">
        <w:rPr>
          <w:sz w:val="22"/>
          <w:szCs w:val="22"/>
        </w:rPr>
        <w:t>Use e</w:t>
      </w:r>
      <w:r w:rsidR="00B706DB" w:rsidRPr="0032681D">
        <w:rPr>
          <w:sz w:val="22"/>
          <w:szCs w:val="22"/>
        </w:rPr>
        <w:t xml:space="preserve">mail solicitations and newsletters to drive visitors to your website. </w:t>
      </w:r>
      <w:r w:rsidR="00FE6222" w:rsidRPr="0032681D">
        <w:rPr>
          <w:sz w:val="22"/>
          <w:szCs w:val="22"/>
        </w:rPr>
        <w:t>Think of your tools as methods to sustain a conversation and build a relationship.</w:t>
      </w:r>
    </w:p>
    <w:p w:rsidR="00325A92" w:rsidRPr="00783AEB" w:rsidRDefault="00325A92" w:rsidP="0032681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2681D">
        <w:rPr>
          <w:sz w:val="22"/>
          <w:szCs w:val="22"/>
        </w:rPr>
        <w:t>Online giving is growing, but</w:t>
      </w:r>
      <w:r w:rsidR="0032681D" w:rsidRPr="0032681D">
        <w:rPr>
          <w:sz w:val="22"/>
          <w:szCs w:val="22"/>
        </w:rPr>
        <w:t xml:space="preserve"> gifts contributed through the I</w:t>
      </w:r>
      <w:r w:rsidRPr="0032681D">
        <w:rPr>
          <w:sz w:val="22"/>
          <w:szCs w:val="22"/>
        </w:rPr>
        <w:t>nternet still make up a relatively low percentage of all charitable contributions. While turning your attention to online fundraising, don’t turn your back on such traditional methods of mail, in-person</w:t>
      </w:r>
      <w:r>
        <w:rPr>
          <w:sz w:val="22"/>
          <w:szCs w:val="22"/>
        </w:rPr>
        <w:t xml:space="preserve"> visits, and events.</w:t>
      </w:r>
    </w:p>
    <w:p w:rsidR="00FE6222" w:rsidRPr="00783AEB" w:rsidRDefault="00FE6222" w:rsidP="0032681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83AEB">
        <w:rPr>
          <w:sz w:val="22"/>
          <w:szCs w:val="22"/>
        </w:rPr>
        <w:t xml:space="preserve">If your website has a blog, post news and opinions on a regular basis. </w:t>
      </w:r>
      <w:r w:rsidR="00E05C8F" w:rsidRPr="00783AEB">
        <w:rPr>
          <w:sz w:val="22"/>
          <w:szCs w:val="22"/>
        </w:rPr>
        <w:t xml:space="preserve">Tweet </w:t>
      </w:r>
      <w:r w:rsidRPr="00783AEB">
        <w:rPr>
          <w:sz w:val="22"/>
          <w:szCs w:val="22"/>
        </w:rPr>
        <w:t>your blog postings to reinforce your message and online presence.</w:t>
      </w:r>
    </w:p>
    <w:p w:rsidR="00FE6222" w:rsidRPr="00783AEB" w:rsidRDefault="00FE6222" w:rsidP="0032681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83AEB">
        <w:rPr>
          <w:sz w:val="22"/>
          <w:szCs w:val="22"/>
        </w:rPr>
        <w:t xml:space="preserve">If you </w:t>
      </w:r>
      <w:r w:rsidR="00E05C8F" w:rsidRPr="00783AEB">
        <w:rPr>
          <w:sz w:val="22"/>
          <w:szCs w:val="22"/>
        </w:rPr>
        <w:t xml:space="preserve">have </w:t>
      </w:r>
      <w:r w:rsidRPr="00783AEB">
        <w:rPr>
          <w:sz w:val="22"/>
          <w:szCs w:val="22"/>
        </w:rPr>
        <w:t xml:space="preserve">a Facebook page, invite </w:t>
      </w:r>
      <w:r w:rsidR="00E05C8F" w:rsidRPr="00783AEB">
        <w:rPr>
          <w:sz w:val="22"/>
          <w:szCs w:val="22"/>
        </w:rPr>
        <w:t xml:space="preserve">supporters on </w:t>
      </w:r>
      <w:r w:rsidR="0032681D">
        <w:rPr>
          <w:sz w:val="22"/>
          <w:szCs w:val="22"/>
        </w:rPr>
        <w:t>your e</w:t>
      </w:r>
      <w:r w:rsidRPr="00783AEB">
        <w:rPr>
          <w:sz w:val="22"/>
          <w:szCs w:val="22"/>
        </w:rPr>
        <w:t xml:space="preserve">mail list to “friend” and “like” your organization. </w:t>
      </w:r>
      <w:r w:rsidR="00E05C8F" w:rsidRPr="00783AEB">
        <w:rPr>
          <w:sz w:val="22"/>
          <w:szCs w:val="22"/>
        </w:rPr>
        <w:t>Update</w:t>
      </w:r>
      <w:r w:rsidRPr="00783AEB">
        <w:rPr>
          <w:sz w:val="22"/>
          <w:szCs w:val="22"/>
        </w:rPr>
        <w:t xml:space="preserve"> the page on a regular schedule and remember that photographs generally draw more attention than </w:t>
      </w:r>
      <w:r w:rsidR="0032681D">
        <w:rPr>
          <w:sz w:val="22"/>
          <w:szCs w:val="22"/>
        </w:rPr>
        <w:t>text</w:t>
      </w:r>
      <w:r w:rsidR="00E05C8F" w:rsidRPr="00783AEB">
        <w:rPr>
          <w:sz w:val="22"/>
          <w:szCs w:val="22"/>
        </w:rPr>
        <w:t>-only</w:t>
      </w:r>
      <w:r w:rsidR="00783AEB">
        <w:rPr>
          <w:sz w:val="22"/>
          <w:szCs w:val="22"/>
        </w:rPr>
        <w:t xml:space="preserve"> messages.</w:t>
      </w:r>
    </w:p>
    <w:p w:rsidR="00FE6222" w:rsidRPr="00783AEB" w:rsidRDefault="00FE6222" w:rsidP="0032681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83AEB">
        <w:rPr>
          <w:sz w:val="22"/>
          <w:szCs w:val="22"/>
        </w:rPr>
        <w:t xml:space="preserve">A powerful, essential feature of online and social media </w:t>
      </w:r>
      <w:r w:rsidR="00B421EF" w:rsidRPr="00783AEB">
        <w:rPr>
          <w:sz w:val="22"/>
          <w:szCs w:val="22"/>
        </w:rPr>
        <w:t xml:space="preserve">is </w:t>
      </w:r>
      <w:r w:rsidRPr="00783AEB">
        <w:rPr>
          <w:sz w:val="22"/>
          <w:szCs w:val="22"/>
        </w:rPr>
        <w:t>that they</w:t>
      </w:r>
      <w:r w:rsidR="0032681D">
        <w:rPr>
          <w:sz w:val="22"/>
          <w:szCs w:val="22"/>
        </w:rPr>
        <w:t>’re</w:t>
      </w:r>
      <w:r w:rsidRPr="00783AEB">
        <w:rPr>
          <w:sz w:val="22"/>
          <w:szCs w:val="22"/>
        </w:rPr>
        <w:t xml:space="preserve"> fast (so much faster than snail mail)</w:t>
      </w:r>
      <w:r w:rsidR="00E87276" w:rsidRPr="00783AEB">
        <w:rPr>
          <w:sz w:val="22"/>
          <w:szCs w:val="22"/>
        </w:rPr>
        <w:t>.</w:t>
      </w:r>
      <w:r w:rsidRPr="00783AEB">
        <w:rPr>
          <w:sz w:val="22"/>
          <w:szCs w:val="22"/>
        </w:rPr>
        <w:t xml:space="preserve"> </w:t>
      </w:r>
      <w:r w:rsidR="00E87276" w:rsidRPr="00783AEB">
        <w:rPr>
          <w:sz w:val="22"/>
          <w:szCs w:val="22"/>
        </w:rPr>
        <w:t>They</w:t>
      </w:r>
      <w:r w:rsidR="0032681D">
        <w:rPr>
          <w:sz w:val="22"/>
          <w:szCs w:val="22"/>
        </w:rPr>
        <w:t>’re</w:t>
      </w:r>
      <w:r w:rsidR="00E87276" w:rsidRPr="00783AEB">
        <w:rPr>
          <w:sz w:val="22"/>
          <w:szCs w:val="22"/>
        </w:rPr>
        <w:t xml:space="preserve"> </w:t>
      </w:r>
      <w:r w:rsidRPr="00783AEB">
        <w:rPr>
          <w:sz w:val="22"/>
          <w:szCs w:val="22"/>
        </w:rPr>
        <w:t xml:space="preserve">your </w:t>
      </w:r>
      <w:r w:rsidR="00783AEB">
        <w:rPr>
          <w:sz w:val="22"/>
          <w:szCs w:val="22"/>
        </w:rPr>
        <w:t>best tools for urgent messages.</w:t>
      </w:r>
    </w:p>
    <w:p w:rsidR="00FE6222" w:rsidRPr="00783AEB" w:rsidRDefault="00FE6222" w:rsidP="0032681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83AEB">
        <w:rPr>
          <w:sz w:val="22"/>
          <w:szCs w:val="22"/>
        </w:rPr>
        <w:t xml:space="preserve">Social media </w:t>
      </w:r>
      <w:r w:rsidR="00263905">
        <w:rPr>
          <w:sz w:val="22"/>
          <w:szCs w:val="22"/>
        </w:rPr>
        <w:t>is</w:t>
      </w:r>
      <w:r w:rsidRPr="00783AEB">
        <w:rPr>
          <w:sz w:val="22"/>
          <w:szCs w:val="22"/>
        </w:rPr>
        <w:t xml:space="preserve"> all about</w:t>
      </w:r>
      <w:r w:rsidR="00783AEB">
        <w:rPr>
          <w:sz w:val="22"/>
          <w:szCs w:val="22"/>
        </w:rPr>
        <w:t xml:space="preserve"> </w:t>
      </w:r>
      <w:r w:rsidRPr="00783AEB">
        <w:rPr>
          <w:sz w:val="22"/>
          <w:szCs w:val="22"/>
        </w:rPr>
        <w:t>—</w:t>
      </w:r>
      <w:r w:rsidR="00783AEB">
        <w:rPr>
          <w:sz w:val="22"/>
          <w:szCs w:val="22"/>
        </w:rPr>
        <w:t xml:space="preserve"> </w:t>
      </w:r>
      <w:r w:rsidRPr="00783AEB">
        <w:rPr>
          <w:sz w:val="22"/>
          <w:szCs w:val="22"/>
        </w:rPr>
        <w:t>you guessed it</w:t>
      </w:r>
      <w:r w:rsidR="00783AEB">
        <w:rPr>
          <w:sz w:val="22"/>
          <w:szCs w:val="22"/>
        </w:rPr>
        <w:t xml:space="preserve"> </w:t>
      </w:r>
      <w:r w:rsidRPr="00783AEB">
        <w:rPr>
          <w:sz w:val="22"/>
          <w:szCs w:val="22"/>
        </w:rPr>
        <w:t>—</w:t>
      </w:r>
      <w:r w:rsidR="00783AEB">
        <w:rPr>
          <w:sz w:val="22"/>
          <w:szCs w:val="22"/>
        </w:rPr>
        <w:t xml:space="preserve"> </w:t>
      </w:r>
      <w:r w:rsidRPr="00783AEB">
        <w:rPr>
          <w:sz w:val="22"/>
          <w:szCs w:val="22"/>
        </w:rPr>
        <w:t>being social. As you connect with your organization’s friends, invite them to be active allies and help you spread the word about your work.</w:t>
      </w:r>
    </w:p>
    <w:p w:rsidR="00FE6222" w:rsidRPr="00783AEB" w:rsidRDefault="00FE6222" w:rsidP="0032681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83AEB">
        <w:rPr>
          <w:sz w:val="22"/>
          <w:szCs w:val="22"/>
        </w:rPr>
        <w:t>Don’t hide out in the online world. From time</w:t>
      </w:r>
      <w:r w:rsidR="00783AEB">
        <w:rPr>
          <w:sz w:val="22"/>
          <w:szCs w:val="22"/>
        </w:rPr>
        <w:t xml:space="preserve"> </w:t>
      </w:r>
      <w:r w:rsidRPr="00783AEB">
        <w:rPr>
          <w:sz w:val="22"/>
          <w:szCs w:val="22"/>
        </w:rPr>
        <w:t>to</w:t>
      </w:r>
      <w:r w:rsidR="00783AEB">
        <w:rPr>
          <w:sz w:val="22"/>
          <w:szCs w:val="22"/>
        </w:rPr>
        <w:t xml:space="preserve"> </w:t>
      </w:r>
      <w:r w:rsidRPr="00783AEB">
        <w:rPr>
          <w:sz w:val="22"/>
          <w:szCs w:val="22"/>
        </w:rPr>
        <w:t>time</w:t>
      </w:r>
      <w:r w:rsidR="00783AEB">
        <w:rPr>
          <w:sz w:val="22"/>
          <w:szCs w:val="22"/>
        </w:rPr>
        <w:t>,</w:t>
      </w:r>
      <w:r w:rsidRPr="00783AEB">
        <w:rPr>
          <w:sz w:val="22"/>
          <w:szCs w:val="22"/>
        </w:rPr>
        <w:t xml:space="preserve"> </w:t>
      </w:r>
      <w:r w:rsidR="00E87276" w:rsidRPr="00783AEB">
        <w:rPr>
          <w:sz w:val="22"/>
          <w:szCs w:val="22"/>
        </w:rPr>
        <w:t xml:space="preserve">arrange </w:t>
      </w:r>
      <w:r w:rsidRPr="00783AEB">
        <w:rPr>
          <w:sz w:val="22"/>
          <w:szCs w:val="22"/>
        </w:rPr>
        <w:t>in-person events</w:t>
      </w:r>
      <w:r w:rsidR="00161B15" w:rsidRPr="00783AEB">
        <w:rPr>
          <w:sz w:val="22"/>
          <w:szCs w:val="22"/>
        </w:rPr>
        <w:t xml:space="preserve"> so you can get some face time with online associates and recog</w:t>
      </w:r>
      <w:r w:rsidR="00783AEB">
        <w:rPr>
          <w:sz w:val="22"/>
          <w:szCs w:val="22"/>
        </w:rPr>
        <w:t>nize them for their generosity.</w:t>
      </w:r>
    </w:p>
    <w:p w:rsidR="00783AEB" w:rsidRDefault="00783AEB" w:rsidP="00783AEB">
      <w:pPr>
        <w:ind w:left="360"/>
        <w:rPr>
          <w:sz w:val="22"/>
          <w:szCs w:val="22"/>
        </w:rPr>
      </w:pPr>
    </w:p>
    <w:p w:rsidR="00161B15" w:rsidRPr="00783AEB" w:rsidRDefault="00161B15" w:rsidP="00783AEB">
      <w:pPr>
        <w:ind w:left="360"/>
        <w:rPr>
          <w:sz w:val="22"/>
          <w:szCs w:val="22"/>
        </w:rPr>
      </w:pPr>
      <w:r w:rsidRPr="00783AEB">
        <w:rPr>
          <w:sz w:val="22"/>
          <w:szCs w:val="22"/>
        </w:rPr>
        <w:t xml:space="preserve">The </w:t>
      </w:r>
      <w:r w:rsidR="00E87276" w:rsidRPr="00783AEB">
        <w:rPr>
          <w:sz w:val="22"/>
          <w:szCs w:val="22"/>
        </w:rPr>
        <w:t>objective</w:t>
      </w:r>
      <w:r w:rsidRPr="00783AEB">
        <w:rPr>
          <w:sz w:val="22"/>
          <w:szCs w:val="22"/>
        </w:rPr>
        <w:t xml:space="preserve"> is to create multiple points of contact with your organization. Over time, you’ll learn which </w:t>
      </w:r>
      <w:r w:rsidR="00E87276" w:rsidRPr="00783AEB">
        <w:rPr>
          <w:sz w:val="22"/>
          <w:szCs w:val="22"/>
        </w:rPr>
        <w:t xml:space="preserve">methods </w:t>
      </w:r>
      <w:r w:rsidRPr="00783AEB">
        <w:rPr>
          <w:sz w:val="22"/>
          <w:szCs w:val="22"/>
        </w:rPr>
        <w:t>work best with which donors</w:t>
      </w:r>
      <w:r w:rsidR="00E87276" w:rsidRPr="00783AEB">
        <w:rPr>
          <w:sz w:val="22"/>
          <w:szCs w:val="22"/>
        </w:rPr>
        <w:t>.</w:t>
      </w:r>
      <w:r w:rsidRPr="00783AEB">
        <w:rPr>
          <w:sz w:val="22"/>
          <w:szCs w:val="22"/>
        </w:rPr>
        <w:t xml:space="preserve"> </w:t>
      </w:r>
      <w:r w:rsidR="00E87276" w:rsidRPr="00783AEB">
        <w:rPr>
          <w:sz w:val="22"/>
          <w:szCs w:val="22"/>
        </w:rPr>
        <w:t>That</w:t>
      </w:r>
      <w:r w:rsidRPr="00783AEB">
        <w:rPr>
          <w:sz w:val="22"/>
          <w:szCs w:val="22"/>
        </w:rPr>
        <w:t xml:space="preserve"> doesn’t mean you’ll </w:t>
      </w:r>
      <w:r w:rsidR="00E87276" w:rsidRPr="00783AEB">
        <w:rPr>
          <w:sz w:val="22"/>
          <w:szCs w:val="22"/>
        </w:rPr>
        <w:t xml:space="preserve">remove </w:t>
      </w:r>
      <w:r w:rsidRPr="00783AEB">
        <w:rPr>
          <w:sz w:val="22"/>
          <w:szCs w:val="22"/>
        </w:rPr>
        <w:t xml:space="preserve">a donor </w:t>
      </w:r>
      <w:r w:rsidR="00E87276" w:rsidRPr="00783AEB">
        <w:rPr>
          <w:sz w:val="22"/>
          <w:szCs w:val="22"/>
        </w:rPr>
        <w:t xml:space="preserve">from </w:t>
      </w:r>
      <w:r w:rsidR="0032681D">
        <w:rPr>
          <w:sz w:val="22"/>
          <w:szCs w:val="22"/>
        </w:rPr>
        <w:t>your e</w:t>
      </w:r>
      <w:r w:rsidRPr="00783AEB">
        <w:rPr>
          <w:sz w:val="22"/>
          <w:szCs w:val="22"/>
        </w:rPr>
        <w:t>mail list</w:t>
      </w:r>
      <w:r w:rsidR="00CE1A00" w:rsidRPr="00783AEB">
        <w:rPr>
          <w:sz w:val="22"/>
          <w:szCs w:val="22"/>
        </w:rPr>
        <w:t xml:space="preserve"> (unless </w:t>
      </w:r>
      <w:r w:rsidR="00263905">
        <w:rPr>
          <w:sz w:val="22"/>
          <w:szCs w:val="22"/>
        </w:rPr>
        <w:t>he</w:t>
      </w:r>
      <w:r w:rsidR="00CE1A00" w:rsidRPr="00783AEB">
        <w:rPr>
          <w:sz w:val="22"/>
          <w:szCs w:val="22"/>
        </w:rPr>
        <w:t xml:space="preserve"> ask</w:t>
      </w:r>
      <w:r w:rsidR="00263905">
        <w:rPr>
          <w:sz w:val="22"/>
          <w:szCs w:val="22"/>
        </w:rPr>
        <w:t>s</w:t>
      </w:r>
      <w:r w:rsidR="00CE1A00" w:rsidRPr="00783AEB">
        <w:rPr>
          <w:sz w:val="22"/>
          <w:szCs w:val="22"/>
        </w:rPr>
        <w:t xml:space="preserve"> to be removed)</w:t>
      </w:r>
      <w:r w:rsidRPr="00783AEB">
        <w:rPr>
          <w:sz w:val="22"/>
          <w:szCs w:val="22"/>
        </w:rPr>
        <w:t xml:space="preserve"> just because </w:t>
      </w:r>
      <w:r w:rsidR="00263905">
        <w:rPr>
          <w:sz w:val="22"/>
          <w:szCs w:val="22"/>
        </w:rPr>
        <w:t>he</w:t>
      </w:r>
      <w:r w:rsidR="00263905" w:rsidRPr="00783AEB">
        <w:rPr>
          <w:sz w:val="22"/>
          <w:szCs w:val="22"/>
        </w:rPr>
        <w:t xml:space="preserve"> </w:t>
      </w:r>
      <w:r w:rsidRPr="00783AEB">
        <w:rPr>
          <w:sz w:val="22"/>
          <w:szCs w:val="22"/>
        </w:rPr>
        <w:t xml:space="preserve">sent a check in an envelope. Raising money is all about relationships, right? </w:t>
      </w:r>
      <w:r w:rsidR="00CE1A00" w:rsidRPr="00783AEB">
        <w:rPr>
          <w:sz w:val="22"/>
          <w:szCs w:val="22"/>
        </w:rPr>
        <w:t>Try to</w:t>
      </w:r>
      <w:r w:rsidRPr="00783AEB">
        <w:rPr>
          <w:sz w:val="22"/>
          <w:szCs w:val="22"/>
        </w:rPr>
        <w:t xml:space="preserve"> build the richest, best-connected relationships possible for your nonprofit</w:t>
      </w:r>
      <w:r w:rsidR="00CE1A00" w:rsidRPr="00783AEB">
        <w:rPr>
          <w:sz w:val="22"/>
          <w:szCs w:val="22"/>
        </w:rPr>
        <w:t>.</w:t>
      </w:r>
      <w:bookmarkStart w:id="0" w:name="_GoBack"/>
      <w:bookmarkEnd w:id="0"/>
    </w:p>
    <w:sectPr w:rsidR="00161B15" w:rsidRPr="00783AEB" w:rsidSect="00783A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46FB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FEC590A"/>
    <w:multiLevelType w:val="hybridMultilevel"/>
    <w:tmpl w:val="5B46E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804EC"/>
    <w:multiLevelType w:val="hybridMultilevel"/>
    <w:tmpl w:val="E30E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DB"/>
    <w:rsid w:val="00135471"/>
    <w:rsid w:val="00161B15"/>
    <w:rsid w:val="00163210"/>
    <w:rsid w:val="0017069B"/>
    <w:rsid w:val="001F529B"/>
    <w:rsid w:val="00263905"/>
    <w:rsid w:val="002A0C72"/>
    <w:rsid w:val="00325A92"/>
    <w:rsid w:val="0032681D"/>
    <w:rsid w:val="00586953"/>
    <w:rsid w:val="006D159A"/>
    <w:rsid w:val="00783AEB"/>
    <w:rsid w:val="00850CE3"/>
    <w:rsid w:val="00924DE9"/>
    <w:rsid w:val="009C44EB"/>
    <w:rsid w:val="00A003D8"/>
    <w:rsid w:val="00AA1B75"/>
    <w:rsid w:val="00B421EF"/>
    <w:rsid w:val="00B706DB"/>
    <w:rsid w:val="00BF58E7"/>
    <w:rsid w:val="00C76A94"/>
    <w:rsid w:val="00C80037"/>
    <w:rsid w:val="00CB5CA2"/>
    <w:rsid w:val="00CE1A00"/>
    <w:rsid w:val="00E05C8F"/>
    <w:rsid w:val="00E27BE4"/>
    <w:rsid w:val="00E87276"/>
    <w:rsid w:val="00ED3076"/>
    <w:rsid w:val="00FE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6D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06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06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706D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706D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B706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6D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06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06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706D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706D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B70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Liz Kuball</cp:lastModifiedBy>
  <cp:revision>2</cp:revision>
  <dcterms:created xsi:type="dcterms:W3CDTF">2016-10-05T23:17:00Z</dcterms:created>
  <dcterms:modified xsi:type="dcterms:W3CDTF">2016-10-05T23:17:00Z</dcterms:modified>
</cp:coreProperties>
</file>